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4E6A" w:rsidRDefault="00AC4D7D">
      <w:pPr>
        <w:jc w:val="right"/>
        <w:rPr>
          <w:sz w:val="18"/>
          <w:lang w:val="nl-NL"/>
        </w:rPr>
      </w:pPr>
      <w:r>
        <w:rPr>
          <w:rFonts w:ascii="Calibri" w:hAnsi="Calibri" w:cs="Calibri"/>
          <w:b/>
          <w:bCs/>
          <w:color w:val="800000"/>
          <w:sz w:val="48"/>
          <w:szCs w:val="72"/>
          <w:lang w:val="nl-NL"/>
        </w:rPr>
        <w:t>Kracht door balans</w:t>
      </w:r>
      <w:r w:rsidR="00FD06DA">
        <w:rPr>
          <w:noProof/>
          <w:lang w:val="nl-NL" w:eastAsia="nl-NL"/>
        </w:rPr>
        <w:drawing>
          <wp:anchor distT="0" distB="0" distL="114300" distR="114300" simplePos="0" relativeHeight="251657728" behindDoc="0" locked="0" layoutInCell="1" allowOverlap="1">
            <wp:simplePos x="0" y="0"/>
            <wp:positionH relativeFrom="column">
              <wp:posOffset>-64135</wp:posOffset>
            </wp:positionH>
            <wp:positionV relativeFrom="paragraph">
              <wp:posOffset>-50800</wp:posOffset>
            </wp:positionV>
            <wp:extent cx="667385" cy="7569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67385" cy="756920"/>
                    </a:xfrm>
                    <a:prstGeom prst="rect">
                      <a:avLst/>
                    </a:prstGeom>
                    <a:solidFill>
                      <a:srgbClr val="FFFFFF"/>
                    </a:solidFill>
                    <a:ln w="9525">
                      <a:noFill/>
                      <a:miter lim="800000"/>
                      <a:headEnd/>
                      <a:tailEnd/>
                    </a:ln>
                  </pic:spPr>
                </pic:pic>
              </a:graphicData>
            </a:graphic>
          </wp:anchor>
        </w:drawing>
      </w:r>
    </w:p>
    <w:p w:rsidR="002E4E6A" w:rsidRDefault="00AC4D7D">
      <w:pPr>
        <w:jc w:val="right"/>
        <w:rPr>
          <w:rFonts w:ascii="Calibri" w:hAnsi="Calibri" w:cs="Calibri"/>
          <w:b/>
          <w:bCs/>
          <w:iCs/>
          <w:color w:val="800000"/>
          <w:sz w:val="36"/>
          <w:szCs w:val="48"/>
          <w:lang w:val="nl-NL"/>
        </w:rPr>
      </w:pPr>
      <w:r>
        <w:rPr>
          <w:sz w:val="18"/>
          <w:lang w:val="nl-NL"/>
        </w:rPr>
        <w:t> </w:t>
      </w:r>
    </w:p>
    <w:p w:rsidR="002E4E6A" w:rsidRDefault="00AC4D7D">
      <w:pPr>
        <w:jc w:val="right"/>
        <w:rPr>
          <w:rFonts w:ascii="Calibri" w:hAnsi="Calibri" w:cs="Calibri"/>
          <w:b/>
          <w:sz w:val="22"/>
          <w:szCs w:val="22"/>
          <w:u w:val="single"/>
          <w:lang w:val="nl-NL"/>
        </w:rPr>
      </w:pPr>
      <w:r>
        <w:rPr>
          <w:rFonts w:ascii="Calibri" w:hAnsi="Calibri" w:cs="Calibri"/>
          <w:b/>
          <w:bCs/>
          <w:iCs/>
          <w:color w:val="800000"/>
          <w:sz w:val="36"/>
          <w:szCs w:val="48"/>
          <w:lang w:val="nl-NL"/>
        </w:rPr>
        <w:t>Biofeedback opleiding</w:t>
      </w:r>
    </w:p>
    <w:p w:rsidR="002E4E6A" w:rsidRDefault="00AC4D7D">
      <w:pPr>
        <w:rPr>
          <w:rFonts w:ascii="Calibri" w:hAnsi="Calibri" w:cs="Calibri"/>
          <w:b/>
          <w:sz w:val="22"/>
          <w:szCs w:val="22"/>
          <w:u w:val="single"/>
          <w:lang w:val="nl-NL"/>
        </w:rPr>
      </w:pPr>
      <w:r>
        <w:rPr>
          <w:rFonts w:ascii="Calibri" w:hAnsi="Calibri" w:cs="Calibri"/>
          <w:b/>
          <w:sz w:val="22"/>
          <w:szCs w:val="22"/>
          <w:u w:val="single"/>
          <w:lang w:val="nl-NL"/>
        </w:rPr>
        <w:t xml:space="preserve"> </w:t>
      </w:r>
    </w:p>
    <w:p w:rsidR="002E4E6A" w:rsidRDefault="002E4E6A">
      <w:pPr>
        <w:rPr>
          <w:rFonts w:ascii="Calibri" w:hAnsi="Calibri" w:cs="Calibri"/>
          <w:b/>
          <w:sz w:val="22"/>
          <w:szCs w:val="22"/>
          <w:u w:val="single"/>
          <w:lang w:val="nl-NL"/>
        </w:rPr>
      </w:pPr>
    </w:p>
    <w:p w:rsidR="00CC032A" w:rsidRPr="00CC032A" w:rsidRDefault="00CC032A" w:rsidP="00CC032A">
      <w:pPr>
        <w:rPr>
          <w:lang w:val="nl-NL"/>
        </w:rPr>
      </w:pPr>
      <w:r w:rsidRPr="00CC032A">
        <w:rPr>
          <w:rFonts w:ascii="Calibri" w:hAnsi="Calibri" w:cs="Calibri"/>
          <w:b/>
          <w:bCs/>
          <w:color w:val="800000"/>
          <w:sz w:val="32"/>
          <w:szCs w:val="32"/>
          <w:lang w:val="nl-NL"/>
        </w:rPr>
        <w:t>Cursus “Behandeling van slaapproblemen”</w:t>
      </w:r>
    </w:p>
    <w:p w:rsidR="00CC032A" w:rsidRDefault="00CC032A" w:rsidP="00CC032A">
      <w:pPr>
        <w:rPr>
          <w:rFonts w:ascii="Calibri" w:hAnsi="Calibri" w:cs="Calibri"/>
          <w:b/>
          <w:bCs/>
          <w:color w:val="632423"/>
          <w:sz w:val="22"/>
          <w:szCs w:val="22"/>
          <w:lang w:val="nl-NL"/>
        </w:rPr>
      </w:pPr>
      <w:r w:rsidRPr="00CC032A">
        <w:rPr>
          <w:rFonts w:ascii="Calibri" w:hAnsi="Calibri" w:cs="Calibri"/>
          <w:b/>
          <w:bCs/>
          <w:color w:val="632423"/>
          <w:sz w:val="22"/>
          <w:szCs w:val="22"/>
          <w:lang w:val="nl-NL"/>
        </w:rPr>
        <w:t>3 dagen</w:t>
      </w:r>
    </w:p>
    <w:p w:rsidR="005E0F12" w:rsidRPr="00CC032A" w:rsidRDefault="005E0F12" w:rsidP="00CC032A">
      <w:pPr>
        <w:rPr>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Inleiding</w:t>
      </w:r>
    </w:p>
    <w:p w:rsidR="00CC032A" w:rsidRDefault="00CC032A" w:rsidP="00CC032A">
      <w:pPr>
        <w:rPr>
          <w:rFonts w:ascii="Calibri" w:hAnsi="Calibri" w:cs="Calibri"/>
          <w:sz w:val="22"/>
          <w:szCs w:val="22"/>
          <w:lang w:val="nl-NL"/>
        </w:rPr>
      </w:pPr>
    </w:p>
    <w:p w:rsidR="00CC032A" w:rsidRDefault="00CC032A" w:rsidP="00CC032A">
      <w:pPr>
        <w:rPr>
          <w:rFonts w:ascii="Calibri" w:hAnsi="Calibri" w:cs="Calibri"/>
          <w:sz w:val="22"/>
          <w:szCs w:val="22"/>
          <w:lang w:val="nl-NL"/>
        </w:rPr>
      </w:pPr>
      <w:r w:rsidRPr="00CC032A">
        <w:rPr>
          <w:rFonts w:ascii="Calibri" w:hAnsi="Calibri" w:cs="Calibri"/>
          <w:sz w:val="22"/>
          <w:szCs w:val="22"/>
          <w:lang w:val="nl-NL"/>
        </w:rPr>
        <w:t xml:space="preserve">De cursus is bedoeld </w:t>
      </w:r>
      <w:r w:rsidR="005E0F12">
        <w:rPr>
          <w:rFonts w:ascii="Calibri" w:hAnsi="Calibri" w:cs="Calibri"/>
          <w:sz w:val="22"/>
          <w:szCs w:val="22"/>
          <w:lang w:val="nl-NL"/>
        </w:rPr>
        <w:t>voor psychologen, POH-GGZ en psychosomatisch werkende fysiotherapeuten</w:t>
      </w:r>
      <w:r w:rsidRPr="00CC032A">
        <w:rPr>
          <w:rFonts w:ascii="Calibri" w:hAnsi="Calibri" w:cs="Calibri"/>
          <w:sz w:val="22"/>
          <w:szCs w:val="22"/>
          <w:lang w:val="nl-NL"/>
        </w:rPr>
        <w:t>, die cliënten zien met slaapproblemen en deze populatie adequaat willen leren begeleiden.</w:t>
      </w:r>
    </w:p>
    <w:p w:rsidR="00CC032A" w:rsidRPr="00CC032A" w:rsidRDefault="00CC032A" w:rsidP="00CC032A">
      <w:pPr>
        <w:rPr>
          <w:lang w:val="nl-NL"/>
        </w:rPr>
      </w:pPr>
    </w:p>
    <w:p w:rsidR="00CC032A" w:rsidRPr="00CC032A" w:rsidRDefault="00CC032A" w:rsidP="00CC032A">
      <w:pPr>
        <w:rPr>
          <w:lang w:val="nl-NL"/>
        </w:rPr>
      </w:pPr>
      <w:r w:rsidRPr="00CC032A">
        <w:rPr>
          <w:rFonts w:ascii="Calibri" w:hAnsi="Calibri" w:cs="Calibri"/>
          <w:sz w:val="22"/>
          <w:szCs w:val="22"/>
          <w:lang w:val="nl-NL"/>
        </w:rPr>
        <w:t xml:space="preserve">Af en toe een nacht moeilijk in slaap vallen, of 's nachts wakker zijn is een normaal verschijnsel, dat meestal ontstaat na een periode van stress. Als de stress voorbij is dan herstelt de natuurlijke slaap zich weer. Soms echter niet! </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 xml:space="preserve">Als de stress te lang duurt dan kan er zich een patroon ontwikkelen waardoor de slaap blijvend verstoord lijkt. Vaak komt de cliënt bij de therapeut voor een ander probleem en lijkt het slaapprobleem een te verwaarlozen klacht. </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Als de persoon echter moe en lusteloos blijft, zich slecht kan concentreren en er geen schot in de behandeling komt, dan is het eerst aanpakken van het slaapprobleem zinvol.</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Om deze categorie patiënten goed te kunnen begeleiden is een gedegen kennis van de fysiologie van de slaap nodig, naast het kunnen hanteren en interpreteren van goede meetinstrumenten. Dit om de inmiddels multifactorieel bepaalde klacht te ontrafelen en om een goed stappenplan naar herstel te maken. De cursus "behandeling van slaapproblemen"wil daar aan bijdragen.</w:t>
      </w:r>
    </w:p>
    <w:p w:rsidR="00CC032A" w:rsidRDefault="00CC032A" w:rsidP="00CC032A">
      <w:pPr>
        <w:pStyle w:val="BodyText"/>
        <w:keepNext/>
        <w:rPr>
          <w:rFonts w:ascii="Calibri" w:hAnsi="Calibri" w:cs="Calibri"/>
          <w:sz w:val="22"/>
          <w:szCs w:val="22"/>
        </w:rPr>
      </w:pPr>
    </w:p>
    <w:p w:rsidR="00CC032A" w:rsidRDefault="00CC032A" w:rsidP="00CC032A">
      <w:pPr>
        <w:pStyle w:val="BodyText"/>
        <w:keepNext/>
        <w:rPr>
          <w:rFonts w:asciiTheme="minorHAnsi" w:hAnsiTheme="minorHAnsi" w:cstheme="minorHAnsi"/>
          <w:color w:val="632423" w:themeColor="accent2" w:themeShade="80"/>
          <w:sz w:val="22"/>
          <w:szCs w:val="22"/>
        </w:rPr>
      </w:pPr>
      <w:r w:rsidRPr="00CC032A">
        <w:rPr>
          <w:rFonts w:asciiTheme="minorHAnsi" w:hAnsiTheme="minorHAnsi" w:cstheme="minorHAnsi"/>
          <w:color w:val="632423" w:themeColor="accent2" w:themeShade="80"/>
          <w:sz w:val="22"/>
          <w:szCs w:val="22"/>
        </w:rPr>
        <w:t>De cursus bevat de volgende onderdelen:</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Up to date informatie over het proces van slaap ()slaapfysiologie, bioritme, gevolgen van slecht slapen) </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Informatie over slaapstoornissen en slaapmedicatie.</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Diagnostiek via slaapdagboeken, vragenlijsten en moderne middelen, zoals slaapanalyse-apps voor de smartphone. </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Aanvullend onderzoek via biofeedback stressprofiel en hersengolfmeting</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Het maken van een goede slaapanalyse met beantwoording van de vragen: heeft de client een slaapprobleem en op welk domein* ligt dat probleem? </w:t>
      </w:r>
    </w:p>
    <w:p w:rsidR="00CC032A" w:rsidRDefault="00CC032A" w:rsidP="00CC032A">
      <w:pPr>
        <w:pStyle w:val="BodyText"/>
        <w:keepNext/>
        <w:ind w:left="720"/>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Bijvoorbeeld stress, foutieve cognities omtrent slaap en slaaphygiene, verstoord bioritme, bewegingsarmoede, lichamelijk uit balans (zenuwstelsel, hersenen).</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Behandelmogelijkheden. zoals psycho-educatie over slaap e</w:t>
      </w:r>
      <w:r w:rsidR="005E0F12">
        <w:rPr>
          <w:rFonts w:asciiTheme="minorHAnsi" w:hAnsiTheme="minorHAnsi" w:cstheme="minorHAnsi"/>
          <w:b w:val="0"/>
          <w:color w:val="000000" w:themeColor="text1"/>
          <w:sz w:val="22"/>
          <w:szCs w:val="22"/>
        </w:rPr>
        <w:t xml:space="preserve">n slaaphygiene, stressreductie, </w:t>
      </w:r>
      <w:r w:rsidRPr="00CC032A">
        <w:rPr>
          <w:rFonts w:asciiTheme="minorHAnsi" w:hAnsiTheme="minorHAnsi" w:cstheme="minorHAnsi"/>
          <w:b w:val="0"/>
          <w:color w:val="000000" w:themeColor="text1"/>
          <w:sz w:val="22"/>
          <w:szCs w:val="22"/>
        </w:rPr>
        <w:t>ontspanningsoefeningen, beweging, stimulus control, slaaprestrictie, lichttherapie, anti-piekertraining, cognitieve interventies en aanpak van innerlijke disbalans via biofeednack of hersentraining (neurofeedback en audiovisuele entrainment)</w:t>
      </w:r>
    </w:p>
    <w:p w:rsidR="00CC032A" w:rsidRP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Men leert een op de client aangepast stappenplan opstellen, de client te trainen in de aangeboden interventies en adequaat te begeleiden bij het herstelproces. </w:t>
      </w:r>
    </w:p>
    <w:p w:rsidR="00CC032A" w:rsidRDefault="00CC032A" w:rsidP="00CC032A">
      <w:pPr>
        <w:rPr>
          <w:rFonts w:asciiTheme="minorHAnsi" w:hAnsiTheme="minorHAnsi" w:cstheme="minorHAnsi"/>
          <w:bCs/>
          <w:color w:val="000000" w:themeColor="text1"/>
          <w:sz w:val="22"/>
          <w:szCs w:val="22"/>
          <w:lang w:val="nl-NL"/>
        </w:rPr>
      </w:pPr>
    </w:p>
    <w:p w:rsidR="00CC032A" w:rsidRDefault="00CC032A">
      <w:pPr>
        <w:suppressAutoHyphens w:val="0"/>
        <w:rPr>
          <w:rFonts w:asciiTheme="minorHAnsi" w:hAnsiTheme="minorHAnsi" w:cstheme="minorHAnsi"/>
          <w:b/>
          <w:bCs/>
          <w:color w:val="632423" w:themeColor="accent2" w:themeShade="80"/>
          <w:sz w:val="22"/>
          <w:szCs w:val="22"/>
          <w:lang w:val="nl-NL"/>
        </w:rPr>
      </w:pPr>
      <w:r>
        <w:rPr>
          <w:rFonts w:asciiTheme="minorHAnsi" w:hAnsiTheme="minorHAnsi" w:cstheme="minorHAnsi"/>
          <w:b/>
          <w:bCs/>
          <w:color w:val="632423" w:themeColor="accent2" w:themeShade="80"/>
          <w:sz w:val="22"/>
          <w:szCs w:val="22"/>
          <w:lang w:val="nl-NL"/>
        </w:rPr>
        <w:br w:type="page"/>
      </w:r>
    </w:p>
    <w:p w:rsidR="00CC032A" w:rsidRPr="00CC032A" w:rsidRDefault="00CC032A" w:rsidP="00CC032A">
      <w:pPr>
        <w:rPr>
          <w:rFonts w:asciiTheme="minorHAnsi" w:hAnsiTheme="minorHAnsi" w:cstheme="minorHAnsi"/>
          <w:b/>
          <w:color w:val="632423" w:themeColor="accent2" w:themeShade="80"/>
          <w:lang w:val="nl-NL"/>
        </w:rPr>
      </w:pPr>
      <w:r w:rsidRPr="00CC032A">
        <w:rPr>
          <w:rFonts w:asciiTheme="minorHAnsi" w:hAnsiTheme="minorHAnsi" w:cstheme="minorHAnsi"/>
          <w:b/>
          <w:bCs/>
          <w:color w:val="632423" w:themeColor="accent2" w:themeShade="80"/>
          <w:sz w:val="22"/>
          <w:szCs w:val="22"/>
          <w:lang w:val="nl-NL"/>
        </w:rPr>
        <w:lastRenderedPageBreak/>
        <w:t>Omschrijving cursus</w:t>
      </w:r>
    </w:p>
    <w:p w:rsidR="00CC032A" w:rsidRPr="00CC032A" w:rsidRDefault="00CC032A" w:rsidP="00CC032A">
      <w:pPr>
        <w:rPr>
          <w:lang w:val="nl-NL"/>
        </w:rPr>
      </w:pPr>
      <w:r w:rsidRPr="00CC032A">
        <w:rPr>
          <w:rFonts w:ascii="Calibri" w:hAnsi="Calibri" w:cs="Calibri"/>
          <w:sz w:val="22"/>
          <w:szCs w:val="22"/>
          <w:lang w:val="nl-NL"/>
        </w:rPr>
        <w:t>De cursus betaat uit 3 dagen, waarin theorie en praktijk afgewisseld worden. Op dag 1 wordt informatie gegeven over het proces van slaap, diagnostiek en simpele interventies, waarmee een groot deel van de mensen met sla</w:t>
      </w:r>
      <w:r w:rsidR="005E0F12">
        <w:rPr>
          <w:rFonts w:ascii="Calibri" w:hAnsi="Calibri" w:cs="Calibri"/>
          <w:sz w:val="22"/>
          <w:szCs w:val="22"/>
          <w:lang w:val="nl-NL"/>
        </w:rPr>
        <w:t>a</w:t>
      </w:r>
      <w:r w:rsidRPr="00CC032A">
        <w:rPr>
          <w:rFonts w:ascii="Calibri" w:hAnsi="Calibri" w:cs="Calibri"/>
          <w:sz w:val="22"/>
          <w:szCs w:val="22"/>
          <w:lang w:val="nl-NL"/>
        </w:rPr>
        <w:t>pproblemen geholpen kunnen worden. De tweede dag gaat over aanvullend onderzoek en interventies, die kunnen helpen als de interventies van dag 1 onvoldoende baat bieden. Op dag 3 draait het om te komen tot een volledige stappenplan. T</w:t>
      </w:r>
      <w:r>
        <w:rPr>
          <w:rFonts w:ascii="Calibri" w:hAnsi="Calibri" w:cs="Calibri"/>
          <w:sz w:val="22"/>
          <w:szCs w:val="22"/>
          <w:lang w:val="nl-NL"/>
        </w:rPr>
        <w:t>u</w:t>
      </w:r>
      <w:r w:rsidRPr="00CC032A">
        <w:rPr>
          <w:rFonts w:ascii="Calibri" w:hAnsi="Calibri" w:cs="Calibri"/>
          <w:sz w:val="22"/>
          <w:szCs w:val="22"/>
          <w:lang w:val="nl-NL"/>
        </w:rPr>
        <w:t xml:space="preserve">ssen de cursusdagen in worden huiswerkoefeningen gegeven.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Doelgroep</w:t>
      </w:r>
    </w:p>
    <w:p w:rsidR="00CC032A" w:rsidRPr="00CC032A" w:rsidRDefault="005E0F12" w:rsidP="00CC032A">
      <w:pPr>
        <w:rPr>
          <w:lang w:val="nl-NL"/>
        </w:rPr>
      </w:pPr>
      <w:r>
        <w:rPr>
          <w:rFonts w:ascii="Calibri" w:hAnsi="Calibri" w:cs="Calibri"/>
          <w:color w:val="000000"/>
          <w:sz w:val="22"/>
          <w:szCs w:val="22"/>
          <w:lang w:val="nl-NL"/>
        </w:rPr>
        <w:t>P</w:t>
      </w:r>
      <w:r w:rsidR="00CC032A" w:rsidRPr="00CC032A">
        <w:rPr>
          <w:rFonts w:ascii="Calibri" w:hAnsi="Calibri" w:cs="Calibri"/>
          <w:color w:val="000000"/>
          <w:sz w:val="22"/>
          <w:szCs w:val="22"/>
          <w:lang w:val="nl-NL"/>
        </w:rPr>
        <w:t>sychologen</w:t>
      </w:r>
      <w:r>
        <w:rPr>
          <w:rFonts w:ascii="Calibri" w:hAnsi="Calibri" w:cs="Calibri"/>
          <w:color w:val="000000"/>
          <w:sz w:val="22"/>
          <w:szCs w:val="22"/>
          <w:lang w:val="nl-NL"/>
        </w:rPr>
        <w:t xml:space="preserve">, POH-GGZ en psychosomatisch werkende fysiotherapeuten,  </w:t>
      </w:r>
      <w:r w:rsidR="00CC032A" w:rsidRPr="00CC032A">
        <w:rPr>
          <w:rFonts w:ascii="Calibri" w:hAnsi="Calibri" w:cs="Calibri"/>
          <w:color w:val="000000"/>
          <w:sz w:val="22"/>
          <w:szCs w:val="22"/>
          <w:lang w:val="nl-NL"/>
        </w:rPr>
        <w:t xml:space="preserve">die interesse hebben om hun cliënten/ patiënten met slaapproblemen adequaat te kunnen helpen en zo stagnatie van herstel van andere klachten te helpen voorkomen.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Aantal deelnemers</w:t>
      </w:r>
    </w:p>
    <w:p w:rsidR="00CC032A" w:rsidRPr="00CC032A" w:rsidRDefault="00CC032A" w:rsidP="00CC032A">
      <w:pPr>
        <w:rPr>
          <w:lang w:val="nl-NL"/>
        </w:rPr>
      </w:pPr>
      <w:r w:rsidRPr="00CC032A">
        <w:rPr>
          <w:rFonts w:ascii="Calibri" w:hAnsi="Calibri" w:cs="Calibri"/>
          <w:sz w:val="22"/>
          <w:szCs w:val="22"/>
          <w:lang w:val="nl-NL"/>
        </w:rPr>
        <w:t>10-16 personen</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Leerdoelen</w:t>
      </w:r>
    </w:p>
    <w:p w:rsidR="00CC032A" w:rsidRPr="00CC032A" w:rsidRDefault="00CC032A" w:rsidP="00CC032A">
      <w:pPr>
        <w:rPr>
          <w:lang w:val="nl-NL"/>
        </w:rPr>
      </w:pPr>
      <w:r w:rsidRPr="00CC032A">
        <w:rPr>
          <w:rFonts w:ascii="Calibri" w:hAnsi="Calibri" w:cs="Calibri"/>
          <w:sz w:val="22"/>
          <w:szCs w:val="22"/>
          <w:lang w:val="nl-NL"/>
        </w:rPr>
        <w:t xml:space="preserve">Na afronding van de cursus is de cursist in staat om een goede slaapanalyse van een cliënt te maken en een aangepast stappenplan op te stellen voor een goed herstel. De cursist is in staat de cliënt adequaat te begeleiden door het stappenplan en te trainen in de aangeboden oefeningen.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Opzet cursus</w:t>
      </w:r>
    </w:p>
    <w:p w:rsidR="00CC032A" w:rsidRPr="00CC032A" w:rsidRDefault="00CC032A" w:rsidP="00CC032A">
      <w:pPr>
        <w:rPr>
          <w:lang w:val="nl-NL"/>
        </w:rPr>
      </w:pPr>
      <w:r w:rsidRPr="00CC032A">
        <w:rPr>
          <w:rFonts w:ascii="Calibri" w:hAnsi="Calibri" w:cs="Calibri"/>
          <w:sz w:val="22"/>
          <w:szCs w:val="22"/>
          <w:lang w:val="nl-NL"/>
        </w:rPr>
        <w:t xml:space="preserve">De cursus bestaat uit 3 dagen met een tussenliggende periode, waarin huiswerkopdrachten gegeven worden. Het cursusmateriaal, bestaande uit literatuur , wordt geleverd op een CD. </w:t>
      </w:r>
    </w:p>
    <w:p w:rsidR="00CC032A" w:rsidRPr="00CC032A" w:rsidRDefault="00CC032A" w:rsidP="00CC032A">
      <w:pPr>
        <w:rPr>
          <w:lang w:val="nl-NL"/>
        </w:rPr>
      </w:pPr>
      <w:r w:rsidRPr="00CC032A">
        <w:rPr>
          <w:rFonts w:ascii="Calibri" w:hAnsi="Calibri" w:cs="Calibri"/>
          <w:sz w:val="22"/>
          <w:szCs w:val="22"/>
          <w:lang w:val="nl-NL"/>
        </w:rPr>
        <w:t xml:space="preserve">Een deel van de cursusinformatie ( waarin al een huiswerkopdracht wordt aangeboden) wordt vooraf verstuurd via email.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Data</w:t>
      </w:r>
    </w:p>
    <w:p w:rsidR="005E0F12" w:rsidRDefault="005E0F12" w:rsidP="00CC032A">
      <w:pPr>
        <w:rPr>
          <w:rFonts w:ascii="Calibri" w:hAnsi="Calibri" w:cs="Calibri"/>
          <w:sz w:val="22"/>
          <w:szCs w:val="22"/>
          <w:lang w:val="nl-NL"/>
        </w:rPr>
      </w:pPr>
      <w:r>
        <w:rPr>
          <w:rFonts w:ascii="Calibri" w:hAnsi="Calibri" w:cs="Calibri"/>
          <w:sz w:val="22"/>
          <w:szCs w:val="22"/>
          <w:lang w:val="nl-NL"/>
        </w:rPr>
        <w:t>3 dinsdagen: 20-09-2016, 04-10-2016 en 01-11-2016</w:t>
      </w:r>
    </w:p>
    <w:p w:rsidR="00CC032A" w:rsidRPr="00CC032A" w:rsidRDefault="005E0F12" w:rsidP="00CC032A">
      <w:pPr>
        <w:rPr>
          <w:lang w:val="nl-NL"/>
        </w:rPr>
      </w:pPr>
      <w:r>
        <w:rPr>
          <w:rFonts w:ascii="Calibri" w:hAnsi="Calibri" w:cs="Calibri"/>
          <w:sz w:val="22"/>
          <w:szCs w:val="22"/>
          <w:lang w:val="nl-NL"/>
        </w:rPr>
        <w:t>Herhaling op: 02-05-2017, 16-05-2017 en 06-06-2017</w:t>
      </w:r>
      <w:r w:rsidR="00CC032A" w:rsidRPr="00CC032A">
        <w:rPr>
          <w:rFonts w:ascii="Calibri" w:hAnsi="Calibri" w:cs="Calibri"/>
          <w:sz w:val="22"/>
          <w:szCs w:val="22"/>
          <w:lang w:val="nl-NL"/>
        </w:rPr>
        <w:t xml:space="preserve">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Studiebelasting</w:t>
      </w:r>
    </w:p>
    <w:p w:rsidR="00CC032A" w:rsidRPr="00CC032A" w:rsidRDefault="00CC032A" w:rsidP="00CC032A">
      <w:pPr>
        <w:rPr>
          <w:lang w:val="nl-NL"/>
        </w:rPr>
      </w:pPr>
      <w:r w:rsidRPr="00CC032A">
        <w:rPr>
          <w:rFonts w:ascii="Calibri" w:hAnsi="Calibri" w:cs="Calibri"/>
          <w:sz w:val="22"/>
          <w:szCs w:val="22"/>
          <w:lang w:val="nl-NL"/>
        </w:rPr>
        <w:t>19,5 contacturen</w:t>
      </w:r>
    </w:p>
    <w:p w:rsidR="00CC032A" w:rsidRPr="00CC032A" w:rsidRDefault="00CC032A" w:rsidP="00CC032A">
      <w:pPr>
        <w:rPr>
          <w:lang w:val="nl-NL"/>
        </w:rPr>
      </w:pPr>
      <w:r w:rsidRPr="00CC032A">
        <w:rPr>
          <w:rFonts w:ascii="Calibri" w:hAnsi="Calibri" w:cs="Calibri"/>
          <w:sz w:val="22"/>
          <w:szCs w:val="22"/>
          <w:lang w:val="nl-NL"/>
        </w:rPr>
        <w:t>4.5 uur huiswerkopdrachten</w:t>
      </w:r>
    </w:p>
    <w:p w:rsidR="00CC032A" w:rsidRPr="00CC032A" w:rsidRDefault="00CC032A" w:rsidP="00CC032A">
      <w:pPr>
        <w:rPr>
          <w:lang w:val="nl-NL"/>
        </w:rPr>
      </w:pPr>
      <w:r w:rsidRPr="00CC032A">
        <w:rPr>
          <w:rFonts w:ascii="Calibri" w:hAnsi="Calibri" w:cs="Calibri"/>
          <w:sz w:val="22"/>
          <w:szCs w:val="22"/>
          <w:lang w:val="nl-NL"/>
        </w:rPr>
        <w:t>28 uur aanbevolen literatuur*</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 xml:space="preserve">Locatie </w:t>
      </w:r>
    </w:p>
    <w:p w:rsidR="00CC032A" w:rsidRPr="00CC032A" w:rsidRDefault="00CC032A" w:rsidP="00CC032A">
      <w:pPr>
        <w:rPr>
          <w:lang w:val="nl-NL"/>
        </w:rPr>
      </w:pPr>
      <w:r w:rsidRPr="00CC032A">
        <w:rPr>
          <w:rFonts w:ascii="Calibri" w:hAnsi="Calibri" w:cs="Calibri"/>
          <w:sz w:val="22"/>
          <w:szCs w:val="22"/>
          <w:lang w:val="nl-NL"/>
        </w:rPr>
        <w:t xml:space="preserve">“Regardz de Eenhoorn”, Amersfoort.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Docenten</w:t>
      </w:r>
    </w:p>
    <w:p w:rsidR="00CC032A" w:rsidRPr="00CC032A" w:rsidRDefault="00CC032A" w:rsidP="00CC032A">
      <w:pPr>
        <w:rPr>
          <w:lang w:val="nl-NL"/>
        </w:rPr>
      </w:pPr>
      <w:r w:rsidRPr="00CC032A">
        <w:rPr>
          <w:rFonts w:ascii="Calibri" w:hAnsi="Calibri" w:cs="Calibri"/>
          <w:sz w:val="22"/>
          <w:szCs w:val="22"/>
          <w:lang w:val="nl-NL"/>
        </w:rPr>
        <w:t xml:space="preserve">Daniëlle Matto (Eerstelijnspsycholoog) </w:t>
      </w:r>
    </w:p>
    <w:p w:rsidR="00CC032A" w:rsidRPr="00CC032A" w:rsidRDefault="00CC032A" w:rsidP="00CC032A">
      <w:pPr>
        <w:rPr>
          <w:lang w:val="nl-NL"/>
        </w:rPr>
      </w:pPr>
      <w:r w:rsidRPr="00CC032A">
        <w:rPr>
          <w:rFonts w:ascii="Calibri" w:hAnsi="Calibri" w:cs="Calibri"/>
          <w:sz w:val="22"/>
          <w:szCs w:val="22"/>
          <w:lang w:val="nl-NL"/>
        </w:rPr>
        <w:t xml:space="preserve">Peter Vaessen (Psychosomatisch Fysiotherapeut).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Leiding</w:t>
      </w:r>
    </w:p>
    <w:p w:rsidR="00CC032A" w:rsidRPr="00CC032A" w:rsidRDefault="00CC032A" w:rsidP="00CC032A">
      <w:pPr>
        <w:rPr>
          <w:lang w:val="nl-NL"/>
        </w:rPr>
      </w:pPr>
      <w:r w:rsidRPr="00CC032A">
        <w:rPr>
          <w:rFonts w:ascii="Calibri" w:hAnsi="Calibri" w:cs="Calibri"/>
          <w:sz w:val="22"/>
          <w:szCs w:val="22"/>
          <w:lang w:val="nl-NL"/>
        </w:rPr>
        <w:t xml:space="preserve">Daniëlle Matto (Cursuscoördinator Kracht door balans – Biofeedback opleiding)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Kosten</w:t>
      </w:r>
    </w:p>
    <w:p w:rsidR="00CC032A" w:rsidRPr="00CC032A" w:rsidRDefault="00CC032A" w:rsidP="00CC032A">
      <w:pPr>
        <w:rPr>
          <w:lang w:val="nl-NL"/>
        </w:rPr>
      </w:pPr>
      <w:r w:rsidRPr="00CC032A">
        <w:rPr>
          <w:rFonts w:ascii="Calibri" w:hAnsi="Calibri" w:cs="Calibri"/>
          <w:sz w:val="22"/>
          <w:szCs w:val="22"/>
          <w:lang w:val="nl-NL"/>
        </w:rPr>
        <w:t>€ 795,- euro, inclusief lunch, koffie en thee</w:t>
      </w:r>
    </w:p>
    <w:p w:rsidR="00CC032A" w:rsidRDefault="00CC032A" w:rsidP="00CC032A">
      <w:pPr>
        <w:rPr>
          <w:rFonts w:ascii="Calibri" w:hAnsi="Calibri" w:cs="Calibri"/>
          <w:b/>
          <w:bCs/>
          <w:color w:val="632423"/>
          <w:sz w:val="22"/>
          <w:szCs w:val="22"/>
          <w:lang w:val="nl-NL"/>
        </w:rPr>
      </w:pPr>
    </w:p>
    <w:p w:rsidR="00CC032A" w:rsidRPr="00CC032A" w:rsidRDefault="005E0F12" w:rsidP="00CC032A">
      <w:pPr>
        <w:rPr>
          <w:lang w:val="nl-NL"/>
        </w:rPr>
      </w:pPr>
      <w:r>
        <w:rPr>
          <w:rFonts w:ascii="Calibri" w:hAnsi="Calibri" w:cs="Calibri"/>
          <w:b/>
          <w:bCs/>
          <w:color w:val="632423"/>
          <w:sz w:val="22"/>
          <w:szCs w:val="22"/>
          <w:lang w:val="nl-NL"/>
        </w:rPr>
        <w:t>A</w:t>
      </w:r>
      <w:r w:rsidR="00CC032A" w:rsidRPr="00CC032A">
        <w:rPr>
          <w:rFonts w:ascii="Calibri" w:hAnsi="Calibri" w:cs="Calibri"/>
          <w:b/>
          <w:bCs/>
          <w:color w:val="632423"/>
          <w:sz w:val="22"/>
          <w:szCs w:val="22"/>
          <w:lang w:val="nl-NL"/>
        </w:rPr>
        <w:t>ccreditatie</w:t>
      </w:r>
      <w:r>
        <w:rPr>
          <w:rFonts w:ascii="Calibri" w:hAnsi="Calibri" w:cs="Calibri"/>
          <w:b/>
          <w:bCs/>
          <w:color w:val="632423"/>
          <w:sz w:val="22"/>
          <w:szCs w:val="22"/>
          <w:lang w:val="nl-NL"/>
        </w:rPr>
        <w:t>s</w:t>
      </w:r>
      <w:r w:rsidR="00CC032A" w:rsidRPr="00CC032A">
        <w:rPr>
          <w:rFonts w:ascii="Calibri" w:hAnsi="Calibri" w:cs="Calibri"/>
          <w:b/>
          <w:bCs/>
          <w:color w:val="632423"/>
          <w:sz w:val="22"/>
          <w:szCs w:val="22"/>
          <w:lang w:val="nl-NL"/>
        </w:rPr>
        <w:t xml:space="preserve"> </w:t>
      </w:r>
    </w:p>
    <w:p w:rsidR="005E0F12" w:rsidRDefault="005E0F12" w:rsidP="00CC032A">
      <w:pPr>
        <w:rPr>
          <w:rFonts w:ascii="Calibri" w:hAnsi="Calibri" w:cs="Calibri"/>
          <w:sz w:val="22"/>
          <w:szCs w:val="22"/>
          <w:lang w:val="nl-NL"/>
        </w:rPr>
      </w:pPr>
      <w:bookmarkStart w:id="0" w:name="_GoBack"/>
      <w:bookmarkEnd w:id="0"/>
      <w:r>
        <w:rPr>
          <w:rFonts w:ascii="Calibri" w:hAnsi="Calibri" w:cs="Calibri"/>
          <w:sz w:val="22"/>
          <w:szCs w:val="22"/>
          <w:lang w:val="nl-NL"/>
        </w:rPr>
        <w:t xml:space="preserve">Accreditatie is verstrerkt door de LV POH-GGZ: 20 punten. </w:t>
      </w:r>
    </w:p>
    <w:p w:rsidR="005E0F12" w:rsidRDefault="00CC032A" w:rsidP="00CC032A">
      <w:pPr>
        <w:rPr>
          <w:rFonts w:ascii="Calibri" w:hAnsi="Calibri" w:cs="Calibri"/>
          <w:sz w:val="22"/>
          <w:szCs w:val="22"/>
          <w:lang w:val="nl-NL"/>
        </w:rPr>
      </w:pPr>
      <w:r w:rsidRPr="00CC032A">
        <w:rPr>
          <w:rFonts w:ascii="Calibri" w:hAnsi="Calibri" w:cs="Calibri"/>
          <w:sz w:val="22"/>
          <w:szCs w:val="22"/>
          <w:lang w:val="nl-NL"/>
        </w:rPr>
        <w:t>Accreditatie</w:t>
      </w:r>
      <w:r w:rsidR="005E0F12">
        <w:rPr>
          <w:rFonts w:ascii="Calibri" w:hAnsi="Calibri" w:cs="Calibri"/>
          <w:sz w:val="22"/>
          <w:szCs w:val="22"/>
          <w:lang w:val="nl-NL"/>
        </w:rPr>
        <w:t xml:space="preserve"> is versterkt door </w:t>
      </w:r>
      <w:r w:rsidRPr="00CC032A">
        <w:rPr>
          <w:rFonts w:ascii="Calibri" w:hAnsi="Calibri" w:cs="Calibri"/>
          <w:sz w:val="22"/>
          <w:szCs w:val="22"/>
          <w:lang w:val="nl-NL"/>
        </w:rPr>
        <w:t xml:space="preserve">het KNGF </w:t>
      </w:r>
      <w:r w:rsidR="005E0F12">
        <w:rPr>
          <w:rFonts w:ascii="Calibri" w:hAnsi="Calibri" w:cs="Calibri"/>
          <w:sz w:val="22"/>
          <w:szCs w:val="22"/>
          <w:lang w:val="nl-NL"/>
        </w:rPr>
        <w:t xml:space="preserve">voor het register Psychosomatisch </w:t>
      </w:r>
      <w:r w:rsidRPr="00CC032A">
        <w:rPr>
          <w:rFonts w:ascii="Calibri" w:hAnsi="Calibri" w:cs="Calibri"/>
          <w:sz w:val="22"/>
          <w:szCs w:val="22"/>
          <w:lang w:val="nl-NL"/>
        </w:rPr>
        <w:t>fysiotherapeut</w:t>
      </w:r>
      <w:r w:rsidR="005E0F12">
        <w:rPr>
          <w:rFonts w:ascii="Calibri" w:hAnsi="Calibri" w:cs="Calibri"/>
          <w:sz w:val="22"/>
          <w:szCs w:val="22"/>
          <w:lang w:val="nl-NL"/>
        </w:rPr>
        <w:t>:  22 punten</w:t>
      </w:r>
    </w:p>
    <w:p w:rsidR="005E0F12" w:rsidRDefault="005E0F12" w:rsidP="00CC032A">
      <w:pPr>
        <w:rPr>
          <w:rFonts w:ascii="Calibri" w:hAnsi="Calibri" w:cs="Calibri"/>
          <w:sz w:val="22"/>
          <w:szCs w:val="22"/>
          <w:lang w:val="nl-NL"/>
        </w:rPr>
      </w:pPr>
      <w:r>
        <w:rPr>
          <w:rFonts w:ascii="Calibri" w:hAnsi="Calibri" w:cs="Calibri"/>
          <w:sz w:val="22"/>
          <w:szCs w:val="22"/>
          <w:lang w:val="nl-NL"/>
        </w:rPr>
        <w:t>Accreditatie is verstrekt door het Keurmerk Fysiotherapie: 12 punten</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 xml:space="preserve">Inschrijving </w:t>
      </w:r>
    </w:p>
    <w:p w:rsidR="00CC032A" w:rsidRDefault="00CC032A" w:rsidP="00CC032A">
      <w:pPr>
        <w:rPr>
          <w:rFonts w:ascii="Calibri" w:hAnsi="Calibri" w:cs="Calibri"/>
          <w:sz w:val="22"/>
          <w:szCs w:val="22"/>
          <w:lang w:val="nl-NL"/>
        </w:rPr>
      </w:pPr>
      <w:r w:rsidRPr="00CC032A">
        <w:rPr>
          <w:rFonts w:ascii="Calibri" w:hAnsi="Calibri" w:cs="Calibri"/>
          <w:sz w:val="22"/>
          <w:szCs w:val="22"/>
          <w:lang w:val="nl-NL"/>
        </w:rPr>
        <w:t xml:space="preserve">Deelname aan de cursus is onderworpen aan de algemene voorwaarden, die te vinden zijn op de website. </w:t>
      </w:r>
      <w:r>
        <w:rPr>
          <w:rFonts w:ascii="Calibri" w:hAnsi="Calibri" w:cs="Calibri"/>
          <w:sz w:val="22"/>
          <w:szCs w:val="22"/>
          <w:lang w:val="nl-NL"/>
        </w:rPr>
        <w:t>Het inschrijfformulier vindt u op www.biofeedbackopleiding.nl</w:t>
      </w:r>
    </w:p>
    <w:p w:rsidR="00CC032A" w:rsidRDefault="00CC032A" w:rsidP="00CC032A">
      <w:pPr>
        <w:rPr>
          <w:rFonts w:ascii="Calibri" w:hAnsi="Calibri" w:cs="Calibri"/>
          <w:sz w:val="22"/>
          <w:szCs w:val="22"/>
          <w:lang w:val="nl-NL"/>
        </w:rPr>
      </w:pPr>
    </w:p>
    <w:p w:rsidR="00CC032A" w:rsidRDefault="00CC032A" w:rsidP="00CC032A">
      <w:pPr>
        <w:rPr>
          <w:rFonts w:ascii="Calibri" w:hAnsi="Calibri" w:cs="Calibri"/>
          <w:sz w:val="22"/>
          <w:szCs w:val="22"/>
          <w:lang w:val="nl-NL"/>
        </w:rPr>
      </w:pPr>
    </w:p>
    <w:p w:rsidR="00CC032A" w:rsidRPr="00CC032A" w:rsidRDefault="00CC032A" w:rsidP="00CC032A">
      <w:pPr>
        <w:rPr>
          <w:lang w:val="nl-NL"/>
        </w:rPr>
      </w:pPr>
    </w:p>
    <w:sectPr w:rsidR="00CC032A" w:rsidRPr="00CC032A" w:rsidSect="002E4E6A">
      <w:pgSz w:w="11906" w:h="16838"/>
      <w:pgMar w:top="1418" w:right="1418" w:bottom="1134"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4545F2"/>
    <w:multiLevelType w:val="hybridMultilevel"/>
    <w:tmpl w:val="4DF64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7A40DE"/>
    <w:multiLevelType w:val="multilevel"/>
    <w:tmpl w:val="B1B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637F3"/>
    <w:multiLevelType w:val="hybridMultilevel"/>
    <w:tmpl w:val="52BC5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00"/>
    <w:rsid w:val="001468B6"/>
    <w:rsid w:val="002E4E6A"/>
    <w:rsid w:val="0030074C"/>
    <w:rsid w:val="003A5E80"/>
    <w:rsid w:val="005E0F12"/>
    <w:rsid w:val="00627078"/>
    <w:rsid w:val="00910700"/>
    <w:rsid w:val="00AC4D7D"/>
    <w:rsid w:val="00CC032A"/>
    <w:rsid w:val="00FD0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AC4F66-5B1F-4226-AE7C-8F36AD08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6A"/>
    <w:pPr>
      <w:suppressAutoHyphens/>
    </w:pPr>
    <w:rPr>
      <w:rFonts w:eastAsia="Batang"/>
      <w:kern w:val="1"/>
      <w:sz w:val="24"/>
      <w:szCs w:val="24"/>
      <w:lang w:val="en-US" w:eastAsia="ar-SA"/>
    </w:rPr>
  </w:style>
  <w:style w:type="paragraph" w:styleId="Heading1">
    <w:name w:val="heading 1"/>
    <w:basedOn w:val="Normal"/>
    <w:next w:val="BodyText"/>
    <w:qFormat/>
    <w:rsid w:val="002E4E6A"/>
    <w:pPr>
      <w:spacing w:before="28" w:after="28" w:line="233" w:lineRule="atLeast"/>
      <w:outlineLvl w:val="0"/>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4E6A"/>
    <w:rPr>
      <w:rFonts w:ascii="Symbol" w:hAnsi="Symbol" w:cs="Symbol"/>
    </w:rPr>
  </w:style>
  <w:style w:type="character" w:customStyle="1" w:styleId="WW8Num2z1">
    <w:name w:val="WW8Num2z1"/>
    <w:rsid w:val="002E4E6A"/>
    <w:rPr>
      <w:rFonts w:ascii="Courier New" w:hAnsi="Courier New" w:cs="Courier New"/>
    </w:rPr>
  </w:style>
  <w:style w:type="character" w:customStyle="1" w:styleId="WW8Num2z2">
    <w:name w:val="WW8Num2z2"/>
    <w:rsid w:val="002E4E6A"/>
    <w:rPr>
      <w:rFonts w:ascii="Wingdings" w:hAnsi="Wingdings" w:cs="Wingdings"/>
    </w:rPr>
  </w:style>
  <w:style w:type="character" w:customStyle="1" w:styleId="WW8Num3z0">
    <w:name w:val="WW8Num3z0"/>
    <w:rsid w:val="002E4E6A"/>
    <w:rPr>
      <w:rFonts w:ascii="Symbol" w:hAnsi="Symbol" w:cs="OpenSymbol"/>
    </w:rPr>
  </w:style>
  <w:style w:type="character" w:customStyle="1" w:styleId="WW8Num3z1">
    <w:name w:val="WW8Num3z1"/>
    <w:rsid w:val="002E4E6A"/>
    <w:rPr>
      <w:rFonts w:ascii="OpenSymbol" w:hAnsi="OpenSymbol" w:cs="OpenSymbol"/>
    </w:rPr>
  </w:style>
  <w:style w:type="character" w:customStyle="1" w:styleId="WW8Num3z2">
    <w:name w:val="WW8Num3z2"/>
    <w:rsid w:val="002E4E6A"/>
    <w:rPr>
      <w:rFonts w:ascii="Wingdings" w:hAnsi="Wingdings" w:cs="Wingdings"/>
    </w:rPr>
  </w:style>
  <w:style w:type="character" w:customStyle="1" w:styleId="WW8Num4z0">
    <w:name w:val="WW8Num4z0"/>
    <w:rsid w:val="002E4E6A"/>
    <w:rPr>
      <w:rFonts w:ascii="Symbol" w:hAnsi="Symbol" w:cs="OpenSymbol"/>
    </w:rPr>
  </w:style>
  <w:style w:type="character" w:customStyle="1" w:styleId="WW8Num4z1">
    <w:name w:val="WW8Num4z1"/>
    <w:rsid w:val="002E4E6A"/>
    <w:rPr>
      <w:rFonts w:ascii="OpenSymbol" w:hAnsi="OpenSymbol" w:cs="OpenSymbol"/>
    </w:rPr>
  </w:style>
  <w:style w:type="character" w:customStyle="1" w:styleId="WW8Num1z0">
    <w:name w:val="WW8Num1z0"/>
    <w:rsid w:val="002E4E6A"/>
    <w:rPr>
      <w:rFonts w:ascii="Symbol" w:hAnsi="Symbol" w:cs="Symbol"/>
    </w:rPr>
  </w:style>
  <w:style w:type="character" w:customStyle="1" w:styleId="WW8Num1z1">
    <w:name w:val="WW8Num1z1"/>
    <w:rsid w:val="002E4E6A"/>
    <w:rPr>
      <w:rFonts w:ascii="Courier New" w:hAnsi="Courier New" w:cs="Courier New"/>
    </w:rPr>
  </w:style>
  <w:style w:type="character" w:customStyle="1" w:styleId="WW8Num1z2">
    <w:name w:val="WW8Num1z2"/>
    <w:rsid w:val="002E4E6A"/>
    <w:rPr>
      <w:rFonts w:ascii="Wingdings" w:hAnsi="Wingdings" w:cs="Wingdings"/>
    </w:rPr>
  </w:style>
  <w:style w:type="character" w:customStyle="1" w:styleId="Kop1Char">
    <w:name w:val="Kop 1 Char"/>
    <w:basedOn w:val="DefaultParagraphFont"/>
    <w:rsid w:val="002E4E6A"/>
    <w:rPr>
      <w:b/>
      <w:bCs/>
      <w:color w:val="000000"/>
      <w:kern w:val="1"/>
      <w:sz w:val="23"/>
      <w:szCs w:val="23"/>
    </w:rPr>
  </w:style>
  <w:style w:type="character" w:styleId="Emphasis">
    <w:name w:val="Emphasis"/>
    <w:basedOn w:val="DefaultParagraphFont"/>
    <w:qFormat/>
    <w:rsid w:val="002E4E6A"/>
    <w:rPr>
      <w:i/>
      <w:iCs/>
    </w:rPr>
  </w:style>
  <w:style w:type="character" w:styleId="Hyperlink">
    <w:name w:val="Hyperlink"/>
    <w:basedOn w:val="DefaultParagraphFont"/>
    <w:rsid w:val="002E4E6A"/>
    <w:rPr>
      <w:color w:val="0000FF"/>
      <w:u w:val="single"/>
    </w:rPr>
  </w:style>
  <w:style w:type="character" w:customStyle="1" w:styleId="apple-style-span">
    <w:name w:val="apple-style-span"/>
    <w:basedOn w:val="DefaultParagraphFont"/>
    <w:rsid w:val="002E4E6A"/>
  </w:style>
  <w:style w:type="character" w:customStyle="1" w:styleId="TekstzonderopmaakChar">
    <w:name w:val="Tekst zonder opmaak Char"/>
    <w:basedOn w:val="DefaultParagraphFont"/>
    <w:rsid w:val="002E4E6A"/>
    <w:rPr>
      <w:rFonts w:ascii="Consolas" w:eastAsia="Calibri" w:hAnsi="Consolas" w:cs="Times New Roman"/>
      <w:sz w:val="21"/>
      <w:szCs w:val="21"/>
    </w:rPr>
  </w:style>
  <w:style w:type="character" w:customStyle="1" w:styleId="BallontekstChar">
    <w:name w:val="Ballontekst Char"/>
    <w:basedOn w:val="DefaultParagraphFont"/>
    <w:rsid w:val="002E4E6A"/>
    <w:rPr>
      <w:rFonts w:ascii="Tahoma" w:hAnsi="Tahoma" w:cs="Tahoma"/>
      <w:sz w:val="16"/>
      <w:szCs w:val="16"/>
      <w:lang w:val="en-US"/>
    </w:rPr>
  </w:style>
  <w:style w:type="character" w:customStyle="1" w:styleId="PlattetekstChar">
    <w:name w:val="Platte tekst Char"/>
    <w:basedOn w:val="DefaultParagraphFont"/>
    <w:rsid w:val="002E4E6A"/>
    <w:rPr>
      <w:rFonts w:eastAsia="Times New Roman"/>
      <w:b/>
      <w:color w:val="0000FF"/>
      <w:sz w:val="24"/>
    </w:rPr>
  </w:style>
  <w:style w:type="character" w:customStyle="1" w:styleId="ListLabel1">
    <w:name w:val="ListLabel 1"/>
    <w:rsid w:val="002E4E6A"/>
    <w:rPr>
      <w:rFonts w:eastAsia="Times New Roman" w:cs="Arial"/>
    </w:rPr>
  </w:style>
  <w:style w:type="character" w:customStyle="1" w:styleId="ListLabel2">
    <w:name w:val="ListLabel 2"/>
    <w:rsid w:val="002E4E6A"/>
    <w:rPr>
      <w:rFonts w:cs="Courier New"/>
    </w:rPr>
  </w:style>
  <w:style w:type="character" w:customStyle="1" w:styleId="Opsommingstekens">
    <w:name w:val="Opsommingstekens"/>
    <w:rsid w:val="002E4E6A"/>
    <w:rPr>
      <w:rFonts w:ascii="OpenSymbol" w:eastAsia="OpenSymbol" w:hAnsi="OpenSymbol" w:cs="OpenSymbol"/>
    </w:rPr>
  </w:style>
  <w:style w:type="paragraph" w:customStyle="1" w:styleId="Kop">
    <w:name w:val="Kop"/>
    <w:basedOn w:val="Normal"/>
    <w:next w:val="BodyText"/>
    <w:rsid w:val="002E4E6A"/>
    <w:pPr>
      <w:keepNext/>
      <w:spacing w:before="240" w:after="120"/>
    </w:pPr>
    <w:rPr>
      <w:rFonts w:ascii="Arial" w:eastAsia="Microsoft YaHei" w:hAnsi="Arial" w:cs="Mangal"/>
      <w:sz w:val="28"/>
      <w:szCs w:val="28"/>
    </w:rPr>
  </w:style>
  <w:style w:type="paragraph" w:styleId="BodyText">
    <w:name w:val="Body Text"/>
    <w:basedOn w:val="Normal"/>
    <w:rsid w:val="002E4E6A"/>
    <w:rPr>
      <w:rFonts w:ascii="Arial" w:eastAsia="Times New Roman" w:hAnsi="Arial" w:cs="Arial"/>
      <w:b/>
      <w:color w:val="0000FF"/>
      <w:szCs w:val="20"/>
      <w:lang w:val="nl-NL"/>
    </w:rPr>
  </w:style>
  <w:style w:type="paragraph" w:styleId="List">
    <w:name w:val="List"/>
    <w:basedOn w:val="BodyText"/>
    <w:rsid w:val="002E4E6A"/>
    <w:rPr>
      <w:rFonts w:cs="Mangal"/>
    </w:rPr>
  </w:style>
  <w:style w:type="paragraph" w:customStyle="1" w:styleId="Bijschrift">
    <w:name w:val="Bijschrift"/>
    <w:basedOn w:val="Normal"/>
    <w:rsid w:val="002E4E6A"/>
    <w:pPr>
      <w:suppressLineNumbers/>
      <w:spacing w:before="120" w:after="120"/>
    </w:pPr>
    <w:rPr>
      <w:rFonts w:cs="Mangal"/>
      <w:i/>
      <w:iCs/>
    </w:rPr>
  </w:style>
  <w:style w:type="paragraph" w:customStyle="1" w:styleId="Index">
    <w:name w:val="Index"/>
    <w:basedOn w:val="Normal"/>
    <w:rsid w:val="002E4E6A"/>
    <w:pPr>
      <w:suppressLineNumbers/>
    </w:pPr>
    <w:rPr>
      <w:rFonts w:cs="Mangal"/>
    </w:rPr>
  </w:style>
  <w:style w:type="paragraph" w:styleId="ListParagraph">
    <w:name w:val="List Paragraph"/>
    <w:basedOn w:val="Normal"/>
    <w:qFormat/>
    <w:rsid w:val="002E4E6A"/>
    <w:pPr>
      <w:ind w:left="720"/>
    </w:pPr>
  </w:style>
  <w:style w:type="paragraph" w:styleId="PlainText">
    <w:name w:val="Plain Text"/>
    <w:basedOn w:val="Normal"/>
    <w:rsid w:val="002E4E6A"/>
    <w:rPr>
      <w:rFonts w:ascii="Consolas" w:eastAsia="Calibri" w:hAnsi="Consolas" w:cs="Consolas"/>
      <w:sz w:val="21"/>
      <w:szCs w:val="21"/>
      <w:lang w:val="nl-NL"/>
    </w:rPr>
  </w:style>
  <w:style w:type="paragraph" w:styleId="BalloonText">
    <w:name w:val="Balloon Text"/>
    <w:basedOn w:val="Normal"/>
    <w:rsid w:val="002E4E6A"/>
    <w:rPr>
      <w:rFonts w:ascii="Tahoma" w:hAnsi="Tahoma" w:cs="Tahoma"/>
      <w:sz w:val="16"/>
      <w:szCs w:val="16"/>
    </w:rPr>
  </w:style>
  <w:style w:type="paragraph" w:customStyle="1" w:styleId="Inhoudtabel">
    <w:name w:val="Inhoud tabel"/>
    <w:basedOn w:val="Normal"/>
    <w:rsid w:val="002E4E6A"/>
    <w:pPr>
      <w:suppressLineNumbers/>
    </w:pPr>
  </w:style>
  <w:style w:type="paragraph" w:customStyle="1" w:styleId="Tabelkop">
    <w:name w:val="Tabelkop"/>
    <w:basedOn w:val="Inhoudtabel"/>
    <w:rsid w:val="002E4E6A"/>
    <w:pPr>
      <w:jc w:val="center"/>
    </w:pPr>
    <w:rPr>
      <w:b/>
      <w:bCs/>
    </w:rPr>
  </w:style>
  <w:style w:type="paragraph" w:styleId="NormalWeb">
    <w:name w:val="Normal (Web)"/>
    <w:basedOn w:val="Normal"/>
    <w:uiPriority w:val="99"/>
    <w:semiHidden/>
    <w:unhideWhenUsed/>
    <w:rsid w:val="00CC032A"/>
    <w:pPr>
      <w:suppressAutoHyphens w:val="0"/>
      <w:spacing w:before="100" w:beforeAutospacing="1" w:after="100" w:afterAutospacing="1"/>
    </w:pPr>
    <w:rPr>
      <w:rFonts w:eastAsia="Times New Roman"/>
      <w:kern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83667">
      <w:bodyDiv w:val="1"/>
      <w:marLeft w:val="0"/>
      <w:marRight w:val="0"/>
      <w:marTop w:val="0"/>
      <w:marBottom w:val="0"/>
      <w:divBdr>
        <w:top w:val="none" w:sz="0" w:space="0" w:color="auto"/>
        <w:left w:val="none" w:sz="0" w:space="0" w:color="auto"/>
        <w:bottom w:val="none" w:sz="0" w:space="0" w:color="auto"/>
        <w:right w:val="none" w:sz="0" w:space="0" w:color="auto"/>
      </w:divBdr>
      <w:divsChild>
        <w:div w:id="179786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danielle</cp:lastModifiedBy>
  <cp:revision>2</cp:revision>
  <cp:lastPrinted>1899-12-31T22:00:00Z</cp:lastPrinted>
  <dcterms:created xsi:type="dcterms:W3CDTF">2016-10-07T09:42:00Z</dcterms:created>
  <dcterms:modified xsi:type="dcterms:W3CDTF">2016-10-07T09:42:00Z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